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A09" w:rsidRDefault="00F30D67" w:rsidP="00F30D67">
      <w:pPr>
        <w:jc w:val="center"/>
        <w:rPr>
          <w:b/>
        </w:rPr>
      </w:pPr>
      <w:r w:rsidRPr="00F30D67">
        <w:rPr>
          <w:b/>
        </w:rPr>
        <w:t xml:space="preserve">West Coast Night Event – </w:t>
      </w:r>
      <w:proofErr w:type="spellStart"/>
      <w:r w:rsidRPr="00F30D67">
        <w:rPr>
          <w:b/>
        </w:rPr>
        <w:t>Swinside</w:t>
      </w:r>
      <w:proofErr w:type="spellEnd"/>
      <w:r w:rsidRPr="00F30D67">
        <w:rPr>
          <w:b/>
        </w:rPr>
        <w:t xml:space="preserve"> – January 2014</w:t>
      </w:r>
    </w:p>
    <w:p w:rsidR="00F30D67" w:rsidRDefault="00F30D67" w:rsidP="00F30D67">
      <w:pPr>
        <w:jc w:val="center"/>
        <w:rPr>
          <w:b/>
        </w:rPr>
      </w:pPr>
    </w:p>
    <w:p w:rsidR="00916162" w:rsidRPr="00916162" w:rsidRDefault="00F30D67" w:rsidP="00F30D67">
      <w:r w:rsidRPr="00916162">
        <w:t xml:space="preserve">Firstly, apologies for the lateness of the this report – my laptop died, so it took me a while to recover the </w:t>
      </w:r>
      <w:proofErr w:type="gramStart"/>
      <w:r w:rsidRPr="00916162">
        <w:t>results !</w:t>
      </w:r>
      <w:proofErr w:type="gramEnd"/>
      <w:r w:rsidR="00916162">
        <w:t xml:space="preserve">  </w:t>
      </w:r>
      <w:bookmarkStart w:id="0" w:name="_GoBack"/>
      <w:bookmarkEnd w:id="0"/>
      <w:r w:rsidR="00916162" w:rsidRPr="00916162">
        <w:t>Second apology</w:t>
      </w:r>
      <w:r w:rsidR="00916162">
        <w:t xml:space="preserve"> is </w:t>
      </w:r>
      <w:r w:rsidR="00916162" w:rsidRPr="00916162">
        <w:t>for the quality of the map.  It was disappointing and I know a few people struggled with it.  I should have used a 1:50,000 and will do in the future.</w:t>
      </w:r>
    </w:p>
    <w:p w:rsidR="00F30D67" w:rsidRPr="00916162" w:rsidRDefault="00F30D67" w:rsidP="00F30D67"/>
    <w:p w:rsidR="00F30D67" w:rsidRPr="00916162" w:rsidRDefault="00F30D67" w:rsidP="00F30D67">
      <w:r w:rsidRPr="00916162">
        <w:t>A total of 29 people turned out for the 2</w:t>
      </w:r>
      <w:r w:rsidRPr="00916162">
        <w:rPr>
          <w:vertAlign w:val="superscript"/>
        </w:rPr>
        <w:t>nd</w:t>
      </w:r>
      <w:r w:rsidRPr="00916162">
        <w:t xml:space="preserve"> of the 2013/14 West Coast night events, which was held at the </w:t>
      </w:r>
      <w:proofErr w:type="spellStart"/>
      <w:r w:rsidRPr="00916162">
        <w:t>Swinside</w:t>
      </w:r>
      <w:proofErr w:type="spellEnd"/>
      <w:r w:rsidRPr="00916162">
        <w:t xml:space="preserve"> Inn, Newlands Valley.  Although it wasn’t completely dry, it was a fairly pleasant night and certainly a lot better than the night before and the couple of day </w:t>
      </w:r>
      <w:proofErr w:type="gramStart"/>
      <w:r w:rsidRPr="00916162">
        <w:t>after !</w:t>
      </w:r>
      <w:proofErr w:type="gramEnd"/>
    </w:p>
    <w:p w:rsidR="00F30D67" w:rsidRPr="00916162" w:rsidRDefault="00F30D67" w:rsidP="00F30D67"/>
    <w:p w:rsidR="00F30D67" w:rsidRPr="00916162" w:rsidRDefault="00F30D67" w:rsidP="00F30D67">
      <w:r w:rsidRPr="00916162">
        <w:t>The event area was quite large, which I had planned to ma</w:t>
      </w:r>
      <w:r w:rsidR="00916162">
        <w:t xml:space="preserve">ke people think a </w:t>
      </w:r>
      <w:r w:rsidRPr="00916162">
        <w:t xml:space="preserve">bit and plan a route, as the ‘clean up’ wasn’t going to happen.  The choice seemed to be either a trip around the lake, mopping up a few controls around </w:t>
      </w:r>
      <w:proofErr w:type="spellStart"/>
      <w:r w:rsidRPr="00916162">
        <w:t>Catbells</w:t>
      </w:r>
      <w:proofErr w:type="spellEnd"/>
      <w:r w:rsidRPr="00916162">
        <w:t xml:space="preserve"> or alternatively a combination of </w:t>
      </w:r>
      <w:proofErr w:type="spellStart"/>
      <w:r w:rsidRPr="00916162">
        <w:t>Whinlatter</w:t>
      </w:r>
      <w:proofErr w:type="spellEnd"/>
      <w:r w:rsidRPr="00916162">
        <w:t xml:space="preserve"> and the Newlands Valley.  I had expected the majority of people to opt for the tour of </w:t>
      </w:r>
      <w:proofErr w:type="spellStart"/>
      <w:r w:rsidRPr="00916162">
        <w:t>Derwent</w:t>
      </w:r>
      <w:proofErr w:type="spellEnd"/>
      <w:r w:rsidRPr="00916162">
        <w:t xml:space="preserve"> Water as the riding was fast and most controls were low lying, but surprisingly the majority stuck to the Newlands Valley.</w:t>
      </w:r>
    </w:p>
    <w:p w:rsidR="00F30D67" w:rsidRPr="00916162" w:rsidRDefault="00F30D67" w:rsidP="00F30D67"/>
    <w:p w:rsidR="00F30D67" w:rsidRPr="00916162" w:rsidRDefault="00F30D67" w:rsidP="00F30D67">
      <w:r w:rsidRPr="00916162">
        <w:t>The large area certainly worked, as there were a large variety of routes, but despite this, scores were very close.</w:t>
      </w:r>
    </w:p>
    <w:p w:rsidR="00F30D67" w:rsidRPr="00916162" w:rsidRDefault="00F30D67" w:rsidP="00F30D67"/>
    <w:p w:rsidR="00F30D67" w:rsidRPr="00916162" w:rsidRDefault="00F30D67" w:rsidP="00F30D67">
      <w:r w:rsidRPr="00916162">
        <w:t xml:space="preserve">The highest scorer of the night (280) was Neil Hamblin (M21), who opted for a clockwise tour of </w:t>
      </w:r>
      <w:proofErr w:type="spellStart"/>
      <w:r w:rsidRPr="00916162">
        <w:t>Derwent</w:t>
      </w:r>
      <w:proofErr w:type="spellEnd"/>
      <w:r w:rsidRPr="00916162">
        <w:t xml:space="preserve"> Water and avoided the ‘harder’ controls on </w:t>
      </w:r>
      <w:proofErr w:type="spellStart"/>
      <w:r w:rsidRPr="00916162">
        <w:t>Catbells</w:t>
      </w:r>
      <w:proofErr w:type="spellEnd"/>
      <w:r w:rsidRPr="00916162">
        <w:t>, using his time to get lower lying controls along the lake shore.</w:t>
      </w:r>
    </w:p>
    <w:p w:rsidR="00F30D67" w:rsidRPr="00916162" w:rsidRDefault="00F30D67" w:rsidP="00F30D67"/>
    <w:p w:rsidR="00F30D67" w:rsidRPr="00916162" w:rsidRDefault="00F30D67" w:rsidP="00F30D67">
      <w:r w:rsidRPr="00916162">
        <w:t xml:space="preserve">The M40 class was tight with Keswick Bikes’ rider, Andy Wrigley, winning the class with 277 points.  Andy made it hard for himself by opting for the </w:t>
      </w:r>
      <w:proofErr w:type="spellStart"/>
      <w:r w:rsidRPr="00916162">
        <w:t>Whinlatter</w:t>
      </w:r>
      <w:proofErr w:type="spellEnd"/>
      <w:r w:rsidRPr="00916162">
        <w:t xml:space="preserve"> and Newlands circuit.  He was just ahead of 2</w:t>
      </w:r>
      <w:r w:rsidRPr="00916162">
        <w:rPr>
          <w:vertAlign w:val="superscript"/>
        </w:rPr>
        <w:t>nd</w:t>
      </w:r>
      <w:r w:rsidRPr="00916162">
        <w:t xml:space="preserve"> place Kevin Hodgson (270) and 3</w:t>
      </w:r>
      <w:r w:rsidRPr="00916162">
        <w:rPr>
          <w:vertAlign w:val="superscript"/>
        </w:rPr>
        <w:t>rd</w:t>
      </w:r>
      <w:r w:rsidRPr="00916162">
        <w:t xml:space="preserve"> place Alan Hartley (260)</w:t>
      </w:r>
      <w:r w:rsidR="00916162" w:rsidRPr="00916162">
        <w:t>.</w:t>
      </w:r>
    </w:p>
    <w:p w:rsidR="00916162" w:rsidRPr="00916162" w:rsidRDefault="00916162" w:rsidP="00F30D67"/>
    <w:p w:rsidR="00916162" w:rsidRPr="00916162" w:rsidRDefault="00916162" w:rsidP="00F30D67">
      <w:r w:rsidRPr="00916162">
        <w:t>Alastair Silver won the M50 class with 260 points, ahead of 2</w:t>
      </w:r>
      <w:r w:rsidRPr="00916162">
        <w:rPr>
          <w:vertAlign w:val="superscript"/>
        </w:rPr>
        <w:t>nd</w:t>
      </w:r>
      <w:r w:rsidRPr="00916162">
        <w:t xml:space="preserve"> place Ade </w:t>
      </w:r>
      <w:proofErr w:type="spellStart"/>
      <w:r w:rsidRPr="00916162">
        <w:t>Gidney</w:t>
      </w:r>
      <w:proofErr w:type="spellEnd"/>
      <w:r w:rsidRPr="00916162">
        <w:t xml:space="preserve"> and 3</w:t>
      </w:r>
      <w:r w:rsidRPr="00916162">
        <w:rPr>
          <w:vertAlign w:val="superscript"/>
        </w:rPr>
        <w:t>rd</w:t>
      </w:r>
      <w:r w:rsidRPr="00916162">
        <w:t xml:space="preserve"> place Bernard Moore (who was kicking himself for not spotting that the control near </w:t>
      </w:r>
      <w:proofErr w:type="spellStart"/>
      <w:r w:rsidRPr="00916162">
        <w:t>Lingholm</w:t>
      </w:r>
      <w:proofErr w:type="spellEnd"/>
      <w:r w:rsidRPr="00916162">
        <w:t xml:space="preserve"> Gardens was worth 30 points).</w:t>
      </w:r>
    </w:p>
    <w:p w:rsidR="00916162" w:rsidRPr="00916162" w:rsidRDefault="00916162" w:rsidP="00F30D67"/>
    <w:p w:rsidR="00916162" w:rsidRPr="00916162" w:rsidRDefault="00916162" w:rsidP="00F30D67">
      <w:proofErr w:type="spellStart"/>
      <w:r w:rsidRPr="00916162">
        <w:t>Ange</w:t>
      </w:r>
      <w:proofErr w:type="spellEnd"/>
      <w:r w:rsidRPr="00916162">
        <w:t xml:space="preserve"> Sims got the highest score in the </w:t>
      </w:r>
      <w:proofErr w:type="spellStart"/>
      <w:r w:rsidRPr="00916162">
        <w:t>womens</w:t>
      </w:r>
      <w:proofErr w:type="spellEnd"/>
      <w:r w:rsidRPr="00916162">
        <w:t xml:space="preserve"> with 180 points.</w:t>
      </w:r>
    </w:p>
    <w:p w:rsidR="00916162" w:rsidRPr="00916162" w:rsidRDefault="00916162" w:rsidP="00F30D67"/>
    <w:p w:rsidR="00916162" w:rsidRPr="00916162" w:rsidRDefault="00916162" w:rsidP="00F30D67">
      <w:r w:rsidRPr="00916162">
        <w:t xml:space="preserve">The most impressive score of the night was in the mixed category – Angela Wakefield and Peter </w:t>
      </w:r>
      <w:proofErr w:type="spellStart"/>
      <w:proofErr w:type="gramStart"/>
      <w:r w:rsidRPr="00916162">
        <w:t>Leeson</w:t>
      </w:r>
      <w:proofErr w:type="spellEnd"/>
      <w:proofErr w:type="gramEnd"/>
      <w:r w:rsidRPr="00916162">
        <w:t xml:space="preserve"> who won their class with 270 points, placing them 3</w:t>
      </w:r>
      <w:r w:rsidRPr="00916162">
        <w:rPr>
          <w:vertAlign w:val="superscript"/>
        </w:rPr>
        <w:t>rd</w:t>
      </w:r>
      <w:r w:rsidRPr="00916162">
        <w:t xml:space="preserve"> overall.</w:t>
      </w:r>
    </w:p>
    <w:p w:rsidR="00916162" w:rsidRPr="00916162" w:rsidRDefault="00916162" w:rsidP="00F30D67"/>
    <w:p w:rsidR="00916162" w:rsidRPr="00916162" w:rsidRDefault="00916162" w:rsidP="00F30D67">
      <w:r w:rsidRPr="00916162">
        <w:t>All results are attached on the next page.</w:t>
      </w:r>
    </w:p>
    <w:p w:rsidR="00F30D67" w:rsidRPr="00916162" w:rsidRDefault="00F30D67" w:rsidP="00F30D67"/>
    <w:p w:rsidR="00916162" w:rsidRPr="00916162" w:rsidRDefault="00916162" w:rsidP="00F30D67">
      <w:r w:rsidRPr="00916162">
        <w:t>Thanks to everyone for coming</w:t>
      </w:r>
      <w:r>
        <w:t xml:space="preserve"> and thanks to Eve Pricket for collecting a load of controls the following day.</w:t>
      </w:r>
    </w:p>
    <w:p w:rsidR="00916162" w:rsidRPr="00916162" w:rsidRDefault="00916162" w:rsidP="00F30D67"/>
    <w:p w:rsidR="00916162" w:rsidRPr="00916162" w:rsidRDefault="00916162" w:rsidP="00F30D67">
      <w:r w:rsidRPr="00916162">
        <w:t>Chris Hope</w:t>
      </w:r>
    </w:p>
    <w:p w:rsidR="00916162" w:rsidRDefault="00916162" w:rsidP="00F30D67">
      <w:pPr>
        <w:rPr>
          <w:b/>
        </w:rPr>
      </w:pPr>
    </w:p>
    <w:p w:rsidR="00916162" w:rsidRDefault="00916162" w:rsidP="00F30D67">
      <w:pPr>
        <w:rPr>
          <w:b/>
        </w:rPr>
      </w:pPr>
      <w:r>
        <w:rPr>
          <w:b/>
        </w:rPr>
        <w:lastRenderedPageBreak/>
        <w:t>Results</w:t>
      </w:r>
    </w:p>
    <w:p w:rsidR="00F30D67" w:rsidRDefault="00F30D67" w:rsidP="00F30D67">
      <w:pPr>
        <w:rPr>
          <w:b/>
        </w:rPr>
      </w:pPr>
    </w:p>
    <w:tbl>
      <w:tblPr>
        <w:tblW w:w="9017" w:type="dxa"/>
        <w:tblInd w:w="93" w:type="dxa"/>
        <w:tblLook w:val="04A0" w:firstRow="1" w:lastRow="0" w:firstColumn="1" w:lastColumn="0" w:noHBand="0" w:noVBand="1"/>
      </w:tblPr>
      <w:tblGrid>
        <w:gridCol w:w="1412"/>
        <w:gridCol w:w="3912"/>
        <w:gridCol w:w="1108"/>
        <w:gridCol w:w="1250"/>
        <w:gridCol w:w="1335"/>
      </w:tblGrid>
      <w:tr w:rsidR="00916162" w:rsidRPr="00916162" w:rsidTr="00916162">
        <w:trPr>
          <w:trHeight w:val="626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6162" w:rsidRPr="00916162" w:rsidRDefault="00916162" w:rsidP="00916162">
            <w:pPr>
              <w:jc w:val="center"/>
              <w:rPr>
                <w:rFonts w:ascii="Tahoma" w:eastAsia="Times New Roman" w:hAnsi="Tahoma" w:cs="Times New Roman"/>
                <w:b/>
                <w:bCs/>
                <w:color w:val="000000"/>
                <w:sz w:val="14"/>
                <w:szCs w:val="14"/>
                <w:lang w:val="en-GB"/>
              </w:rPr>
            </w:pPr>
            <w:r w:rsidRPr="00916162">
              <w:rPr>
                <w:rFonts w:ascii="Tahoma" w:eastAsia="Times New Roman" w:hAnsi="Tahoma" w:cs="Times New Roman"/>
                <w:b/>
                <w:bCs/>
                <w:color w:val="000000"/>
                <w:sz w:val="14"/>
                <w:szCs w:val="14"/>
                <w:lang w:val="en-GB"/>
              </w:rPr>
              <w:t> 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6162" w:rsidRPr="00916162" w:rsidRDefault="00916162" w:rsidP="00916162">
            <w:pPr>
              <w:jc w:val="center"/>
              <w:rPr>
                <w:rFonts w:ascii="Tahoma" w:eastAsia="Times New Roman" w:hAnsi="Tahoma" w:cs="Times New Roman"/>
                <w:b/>
                <w:bCs/>
                <w:color w:val="000000"/>
                <w:sz w:val="14"/>
                <w:szCs w:val="14"/>
                <w:lang w:val="en-GB"/>
              </w:rPr>
            </w:pPr>
            <w:r w:rsidRPr="00916162">
              <w:rPr>
                <w:rFonts w:ascii="Tahoma" w:eastAsia="Times New Roman" w:hAnsi="Tahoma" w:cs="Times New Roman"/>
                <w:b/>
                <w:bCs/>
                <w:color w:val="000000"/>
                <w:sz w:val="14"/>
                <w:szCs w:val="14"/>
                <w:lang w:val="en-GB"/>
              </w:rPr>
              <w:t>Name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6162" w:rsidRPr="00916162" w:rsidRDefault="00916162" w:rsidP="00916162">
            <w:pPr>
              <w:jc w:val="center"/>
              <w:rPr>
                <w:rFonts w:ascii="Tahoma" w:eastAsia="Times New Roman" w:hAnsi="Tahoma" w:cs="Times New Roman"/>
                <w:b/>
                <w:bCs/>
                <w:color w:val="000000"/>
                <w:sz w:val="14"/>
                <w:szCs w:val="14"/>
                <w:lang w:val="en-GB"/>
              </w:rPr>
            </w:pPr>
            <w:r w:rsidRPr="00916162">
              <w:rPr>
                <w:rFonts w:ascii="Tahoma" w:eastAsia="Times New Roman" w:hAnsi="Tahoma" w:cs="Times New Roman"/>
                <w:b/>
                <w:bCs/>
                <w:color w:val="000000"/>
                <w:sz w:val="14"/>
                <w:szCs w:val="14"/>
                <w:lang w:val="en-GB"/>
              </w:rPr>
              <w:t>Total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6162" w:rsidRPr="00916162" w:rsidRDefault="00916162" w:rsidP="00916162">
            <w:pPr>
              <w:jc w:val="center"/>
              <w:rPr>
                <w:rFonts w:ascii="Tahoma" w:eastAsia="Times New Roman" w:hAnsi="Tahoma" w:cs="Times New Roman"/>
                <w:b/>
                <w:bCs/>
                <w:color w:val="000000"/>
                <w:sz w:val="14"/>
                <w:szCs w:val="14"/>
                <w:lang w:val="en-GB"/>
              </w:rPr>
            </w:pPr>
            <w:r w:rsidRPr="00916162">
              <w:rPr>
                <w:rFonts w:ascii="Tahoma" w:eastAsia="Times New Roman" w:hAnsi="Tahoma" w:cs="Times New Roman"/>
                <w:b/>
                <w:bCs/>
                <w:color w:val="000000"/>
                <w:sz w:val="14"/>
                <w:szCs w:val="14"/>
                <w:lang w:val="en-GB"/>
              </w:rPr>
              <w:t>%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6162" w:rsidRPr="00916162" w:rsidRDefault="00916162" w:rsidP="00916162">
            <w:pPr>
              <w:jc w:val="center"/>
              <w:rPr>
                <w:rFonts w:ascii="Tahoma" w:eastAsia="Times New Roman" w:hAnsi="Tahoma" w:cs="Times New Roman"/>
                <w:b/>
                <w:bCs/>
                <w:color w:val="000000"/>
                <w:sz w:val="14"/>
                <w:szCs w:val="14"/>
                <w:lang w:val="en-GB"/>
              </w:rPr>
            </w:pPr>
            <w:r w:rsidRPr="00916162">
              <w:rPr>
                <w:rFonts w:ascii="Tahoma" w:eastAsia="Times New Roman" w:hAnsi="Tahoma" w:cs="Times New Roman"/>
                <w:b/>
                <w:bCs/>
                <w:color w:val="000000"/>
                <w:sz w:val="14"/>
                <w:szCs w:val="14"/>
                <w:lang w:val="en-GB"/>
              </w:rPr>
              <w:t>Final Position</w:t>
            </w:r>
          </w:p>
        </w:tc>
      </w:tr>
      <w:tr w:rsidR="00916162" w:rsidRPr="00916162" w:rsidTr="00916162">
        <w:trPr>
          <w:trHeight w:val="334"/>
        </w:trPr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62" w:rsidRPr="00916162" w:rsidRDefault="00916162" w:rsidP="00916162">
            <w:pPr>
              <w:jc w:val="center"/>
              <w:rPr>
                <w:rFonts w:ascii="Tahoma" w:eastAsia="Times New Roman" w:hAnsi="Tahoma" w:cs="Times New Roman"/>
                <w:b/>
                <w:bCs/>
                <w:sz w:val="20"/>
                <w:szCs w:val="20"/>
                <w:lang w:val="en-GB"/>
              </w:rPr>
            </w:pPr>
            <w:r w:rsidRPr="00916162">
              <w:rPr>
                <w:rFonts w:ascii="Tahoma" w:eastAsia="Times New Roman" w:hAnsi="Tahoma" w:cs="Times New Roman"/>
                <w:b/>
                <w:bCs/>
                <w:sz w:val="20"/>
                <w:szCs w:val="20"/>
                <w:lang w:val="en-GB"/>
              </w:rPr>
              <w:t>M21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16162" w:rsidRPr="00916162" w:rsidRDefault="00916162" w:rsidP="00916162">
            <w:pPr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916162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Neil Hamblin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6162" w:rsidRPr="00916162" w:rsidRDefault="00916162" w:rsidP="00916162">
            <w:pPr>
              <w:jc w:val="center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916162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280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6162" w:rsidRPr="00916162" w:rsidRDefault="00916162" w:rsidP="00916162">
            <w:pPr>
              <w:jc w:val="center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916162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100.0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6162" w:rsidRPr="00916162" w:rsidRDefault="00916162" w:rsidP="00916162">
            <w:pPr>
              <w:jc w:val="center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916162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1</w:t>
            </w:r>
          </w:p>
        </w:tc>
      </w:tr>
      <w:tr w:rsidR="00916162" w:rsidRPr="00916162" w:rsidTr="00916162">
        <w:trPr>
          <w:trHeight w:val="334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162" w:rsidRPr="00916162" w:rsidRDefault="00916162" w:rsidP="00916162">
            <w:pPr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162" w:rsidRPr="00916162" w:rsidRDefault="00916162" w:rsidP="00916162">
            <w:pPr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162" w:rsidRPr="00916162" w:rsidRDefault="00916162" w:rsidP="00916162">
            <w:pPr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162" w:rsidRPr="00916162" w:rsidRDefault="00916162" w:rsidP="00916162">
            <w:pPr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162" w:rsidRPr="00916162" w:rsidRDefault="00916162" w:rsidP="00916162">
            <w:pPr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</w:p>
        </w:tc>
      </w:tr>
      <w:tr w:rsidR="00916162" w:rsidRPr="00916162" w:rsidTr="00916162">
        <w:trPr>
          <w:trHeight w:val="334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62" w:rsidRPr="00916162" w:rsidRDefault="00916162" w:rsidP="00916162">
            <w:pPr>
              <w:jc w:val="center"/>
              <w:rPr>
                <w:rFonts w:ascii="Tahoma" w:eastAsia="Times New Roman" w:hAnsi="Tahoma" w:cs="Times New Roman"/>
                <w:b/>
                <w:bCs/>
                <w:sz w:val="20"/>
                <w:szCs w:val="20"/>
                <w:lang w:val="en-GB"/>
              </w:rPr>
            </w:pPr>
            <w:r w:rsidRPr="00916162">
              <w:rPr>
                <w:rFonts w:ascii="Tahoma" w:eastAsia="Times New Roman" w:hAnsi="Tahoma" w:cs="Times New Roman"/>
                <w:b/>
                <w:bCs/>
                <w:sz w:val="20"/>
                <w:szCs w:val="20"/>
                <w:lang w:val="en-GB"/>
              </w:rPr>
              <w:t>M40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center"/>
            <w:hideMark/>
          </w:tcPr>
          <w:p w:rsidR="00916162" w:rsidRPr="00916162" w:rsidRDefault="00916162" w:rsidP="00916162">
            <w:pPr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916162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Andy Wrigley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6162" w:rsidRPr="00916162" w:rsidRDefault="00916162" w:rsidP="00916162">
            <w:pPr>
              <w:jc w:val="center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916162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277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6162" w:rsidRPr="00916162" w:rsidRDefault="00916162" w:rsidP="00916162">
            <w:pPr>
              <w:jc w:val="center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916162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98.9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6162" w:rsidRPr="00916162" w:rsidRDefault="00916162" w:rsidP="00916162">
            <w:pPr>
              <w:jc w:val="center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916162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1</w:t>
            </w:r>
          </w:p>
        </w:tc>
      </w:tr>
      <w:tr w:rsidR="00916162" w:rsidRPr="00916162" w:rsidTr="00916162">
        <w:trPr>
          <w:trHeight w:val="334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62" w:rsidRPr="00916162" w:rsidRDefault="00916162" w:rsidP="00916162">
            <w:pPr>
              <w:rPr>
                <w:rFonts w:ascii="Tahoma" w:eastAsia="Times New Roman" w:hAnsi="Tahom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center"/>
            <w:hideMark/>
          </w:tcPr>
          <w:p w:rsidR="00916162" w:rsidRPr="00916162" w:rsidRDefault="00916162" w:rsidP="00916162">
            <w:pPr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916162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Kevin Hodgson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6162" w:rsidRPr="00916162" w:rsidRDefault="00916162" w:rsidP="00916162">
            <w:pPr>
              <w:jc w:val="center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916162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270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6162" w:rsidRPr="00916162" w:rsidRDefault="00916162" w:rsidP="00916162">
            <w:pPr>
              <w:jc w:val="center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916162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96.4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6162" w:rsidRPr="00916162" w:rsidRDefault="00916162" w:rsidP="00916162">
            <w:pPr>
              <w:jc w:val="center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916162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2</w:t>
            </w:r>
          </w:p>
        </w:tc>
      </w:tr>
      <w:tr w:rsidR="00916162" w:rsidRPr="00916162" w:rsidTr="00916162">
        <w:trPr>
          <w:trHeight w:val="334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62" w:rsidRPr="00916162" w:rsidRDefault="00916162" w:rsidP="00916162">
            <w:pPr>
              <w:rPr>
                <w:rFonts w:ascii="Tahoma" w:eastAsia="Times New Roman" w:hAnsi="Tahom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center"/>
            <w:hideMark/>
          </w:tcPr>
          <w:p w:rsidR="00916162" w:rsidRPr="00916162" w:rsidRDefault="00916162" w:rsidP="00916162">
            <w:pPr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916162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Alan Hartley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6162" w:rsidRPr="00916162" w:rsidRDefault="00916162" w:rsidP="00916162">
            <w:pPr>
              <w:jc w:val="center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916162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260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6162" w:rsidRPr="00916162" w:rsidRDefault="00916162" w:rsidP="00916162">
            <w:pPr>
              <w:jc w:val="center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916162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92.9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6162" w:rsidRPr="00916162" w:rsidRDefault="00916162" w:rsidP="00916162">
            <w:pPr>
              <w:jc w:val="center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916162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3</w:t>
            </w:r>
          </w:p>
        </w:tc>
      </w:tr>
      <w:tr w:rsidR="00916162" w:rsidRPr="00916162" w:rsidTr="00916162">
        <w:trPr>
          <w:trHeight w:val="334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62" w:rsidRPr="00916162" w:rsidRDefault="00916162" w:rsidP="00916162">
            <w:pPr>
              <w:rPr>
                <w:rFonts w:ascii="Tahoma" w:eastAsia="Times New Roman" w:hAnsi="Tahom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center"/>
            <w:hideMark/>
          </w:tcPr>
          <w:p w:rsidR="00916162" w:rsidRPr="00916162" w:rsidRDefault="00916162" w:rsidP="00916162">
            <w:pPr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916162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Alistair Dunlop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6162" w:rsidRPr="00916162" w:rsidRDefault="00916162" w:rsidP="00916162">
            <w:pPr>
              <w:jc w:val="center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916162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239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6162" w:rsidRPr="00916162" w:rsidRDefault="00916162" w:rsidP="00916162">
            <w:pPr>
              <w:jc w:val="center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916162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85.4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6162" w:rsidRPr="00916162" w:rsidRDefault="00916162" w:rsidP="00916162">
            <w:pPr>
              <w:jc w:val="center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916162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4</w:t>
            </w:r>
          </w:p>
        </w:tc>
      </w:tr>
      <w:tr w:rsidR="00916162" w:rsidRPr="00916162" w:rsidTr="00916162">
        <w:trPr>
          <w:trHeight w:val="334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62" w:rsidRPr="00916162" w:rsidRDefault="00916162" w:rsidP="00916162">
            <w:pPr>
              <w:rPr>
                <w:rFonts w:ascii="Tahoma" w:eastAsia="Times New Roman" w:hAnsi="Tahom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center"/>
            <w:hideMark/>
          </w:tcPr>
          <w:p w:rsidR="00916162" w:rsidRPr="00916162" w:rsidRDefault="00916162" w:rsidP="00916162">
            <w:pPr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916162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Shaun </w:t>
            </w:r>
            <w:proofErr w:type="spellStart"/>
            <w:r w:rsidRPr="00916162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Monico</w:t>
            </w:r>
            <w:proofErr w:type="spellEnd"/>
            <w:r w:rsidRPr="00916162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 &amp; Stuart </w:t>
            </w:r>
            <w:proofErr w:type="spellStart"/>
            <w:r w:rsidRPr="00916162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St.John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6162" w:rsidRPr="00916162" w:rsidRDefault="00916162" w:rsidP="00916162">
            <w:pPr>
              <w:jc w:val="center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916162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227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6162" w:rsidRPr="00916162" w:rsidRDefault="00916162" w:rsidP="00916162">
            <w:pPr>
              <w:jc w:val="center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916162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81.1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6162" w:rsidRPr="00916162" w:rsidRDefault="00916162" w:rsidP="00916162">
            <w:pPr>
              <w:jc w:val="center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916162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5</w:t>
            </w:r>
          </w:p>
        </w:tc>
      </w:tr>
      <w:tr w:rsidR="00916162" w:rsidRPr="00916162" w:rsidTr="00916162">
        <w:trPr>
          <w:trHeight w:val="334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62" w:rsidRPr="00916162" w:rsidRDefault="00916162" w:rsidP="00916162">
            <w:pPr>
              <w:rPr>
                <w:rFonts w:ascii="Tahoma" w:eastAsia="Times New Roman" w:hAnsi="Tahom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center"/>
            <w:hideMark/>
          </w:tcPr>
          <w:p w:rsidR="00916162" w:rsidRPr="00916162" w:rsidRDefault="00916162" w:rsidP="00916162">
            <w:pPr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916162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Mark Hopkins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6162" w:rsidRPr="00916162" w:rsidRDefault="00916162" w:rsidP="00916162">
            <w:pPr>
              <w:jc w:val="center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916162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159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6162" w:rsidRPr="00916162" w:rsidRDefault="00916162" w:rsidP="00916162">
            <w:pPr>
              <w:jc w:val="center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916162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56.8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6162" w:rsidRPr="00916162" w:rsidRDefault="00916162" w:rsidP="00916162">
            <w:pPr>
              <w:jc w:val="center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916162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6</w:t>
            </w:r>
          </w:p>
        </w:tc>
      </w:tr>
      <w:tr w:rsidR="00916162" w:rsidRPr="00916162" w:rsidTr="00916162">
        <w:trPr>
          <w:trHeight w:val="334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62" w:rsidRPr="00916162" w:rsidRDefault="00916162" w:rsidP="00916162">
            <w:pPr>
              <w:rPr>
                <w:rFonts w:ascii="Tahoma" w:eastAsia="Times New Roman" w:hAnsi="Tahom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center"/>
            <w:hideMark/>
          </w:tcPr>
          <w:p w:rsidR="00916162" w:rsidRPr="00916162" w:rsidRDefault="00916162" w:rsidP="00916162">
            <w:pPr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916162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Matthew Walker &amp; Graeme Campbell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6162" w:rsidRPr="00916162" w:rsidRDefault="00916162" w:rsidP="00916162">
            <w:pPr>
              <w:jc w:val="center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916162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151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6162" w:rsidRPr="00916162" w:rsidRDefault="00916162" w:rsidP="00916162">
            <w:pPr>
              <w:jc w:val="center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916162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53.9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6162" w:rsidRPr="00916162" w:rsidRDefault="00916162" w:rsidP="00916162">
            <w:pPr>
              <w:jc w:val="center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916162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7</w:t>
            </w:r>
          </w:p>
        </w:tc>
      </w:tr>
      <w:tr w:rsidR="00916162" w:rsidRPr="00916162" w:rsidTr="00916162">
        <w:trPr>
          <w:trHeight w:val="334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62" w:rsidRPr="00916162" w:rsidRDefault="00916162" w:rsidP="00916162">
            <w:pPr>
              <w:rPr>
                <w:rFonts w:ascii="Tahoma" w:eastAsia="Times New Roman" w:hAnsi="Tahom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center"/>
            <w:hideMark/>
          </w:tcPr>
          <w:p w:rsidR="00916162" w:rsidRPr="00916162" w:rsidRDefault="00916162" w:rsidP="00916162">
            <w:pPr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proofErr w:type="spellStart"/>
            <w:r w:rsidRPr="00916162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Gerraint</w:t>
            </w:r>
            <w:proofErr w:type="spellEnd"/>
            <w:r w:rsidRPr="00916162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 Barratt &amp; David Williams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6162" w:rsidRPr="00916162" w:rsidRDefault="00916162" w:rsidP="00916162">
            <w:pPr>
              <w:jc w:val="center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916162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110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6162" w:rsidRPr="00916162" w:rsidRDefault="00916162" w:rsidP="00916162">
            <w:pPr>
              <w:jc w:val="center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916162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39.3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6162" w:rsidRPr="00916162" w:rsidRDefault="00916162" w:rsidP="00916162">
            <w:pPr>
              <w:jc w:val="center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916162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8</w:t>
            </w:r>
          </w:p>
        </w:tc>
      </w:tr>
      <w:tr w:rsidR="00916162" w:rsidRPr="00916162" w:rsidTr="00916162">
        <w:trPr>
          <w:trHeight w:val="334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162" w:rsidRPr="00916162" w:rsidRDefault="00916162" w:rsidP="00916162">
            <w:pPr>
              <w:rPr>
                <w:rFonts w:ascii="Tahoma" w:eastAsia="Times New Roman" w:hAnsi="Tahom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162" w:rsidRPr="00916162" w:rsidRDefault="00916162" w:rsidP="00916162">
            <w:pPr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162" w:rsidRPr="00916162" w:rsidRDefault="00916162" w:rsidP="00916162">
            <w:pPr>
              <w:jc w:val="center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162" w:rsidRPr="00916162" w:rsidRDefault="00916162" w:rsidP="00916162">
            <w:pPr>
              <w:jc w:val="center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162" w:rsidRPr="00916162" w:rsidRDefault="00916162" w:rsidP="00916162">
            <w:pPr>
              <w:jc w:val="center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</w:p>
        </w:tc>
      </w:tr>
      <w:tr w:rsidR="00916162" w:rsidRPr="00916162" w:rsidTr="00916162">
        <w:trPr>
          <w:trHeight w:val="334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62" w:rsidRPr="00916162" w:rsidRDefault="00916162" w:rsidP="00916162">
            <w:pPr>
              <w:jc w:val="center"/>
              <w:rPr>
                <w:rFonts w:ascii="Tahoma" w:eastAsia="Times New Roman" w:hAnsi="Tahoma" w:cs="Times New Roman"/>
                <w:b/>
                <w:bCs/>
                <w:sz w:val="20"/>
                <w:szCs w:val="20"/>
                <w:lang w:val="en-GB"/>
              </w:rPr>
            </w:pPr>
            <w:r w:rsidRPr="00916162">
              <w:rPr>
                <w:rFonts w:ascii="Tahoma" w:eastAsia="Times New Roman" w:hAnsi="Tahoma" w:cs="Times New Roman"/>
                <w:b/>
                <w:bCs/>
                <w:sz w:val="20"/>
                <w:szCs w:val="20"/>
                <w:lang w:val="en-GB"/>
              </w:rPr>
              <w:t>M50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16162" w:rsidRPr="00916162" w:rsidRDefault="00916162" w:rsidP="00916162">
            <w:pPr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916162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Alastair Silver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6162" w:rsidRPr="00916162" w:rsidRDefault="00916162" w:rsidP="00916162">
            <w:pPr>
              <w:jc w:val="center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916162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260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6162" w:rsidRPr="00916162" w:rsidRDefault="00916162" w:rsidP="00916162">
            <w:pPr>
              <w:jc w:val="center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916162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92.9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6162" w:rsidRPr="00916162" w:rsidRDefault="00916162" w:rsidP="00916162">
            <w:pPr>
              <w:jc w:val="center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916162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1</w:t>
            </w:r>
          </w:p>
        </w:tc>
      </w:tr>
      <w:tr w:rsidR="00916162" w:rsidRPr="00916162" w:rsidTr="00916162">
        <w:trPr>
          <w:trHeight w:val="334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62" w:rsidRPr="00916162" w:rsidRDefault="00916162" w:rsidP="00916162">
            <w:pPr>
              <w:rPr>
                <w:rFonts w:ascii="Tahoma" w:eastAsia="Times New Roman" w:hAnsi="Tahom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16162" w:rsidRPr="00916162" w:rsidRDefault="00916162" w:rsidP="00916162">
            <w:pPr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916162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Adrian </w:t>
            </w:r>
            <w:proofErr w:type="spellStart"/>
            <w:r w:rsidRPr="00916162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Gidney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6162" w:rsidRPr="00916162" w:rsidRDefault="00916162" w:rsidP="00916162">
            <w:pPr>
              <w:jc w:val="center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916162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247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6162" w:rsidRPr="00916162" w:rsidRDefault="00916162" w:rsidP="00916162">
            <w:pPr>
              <w:jc w:val="center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916162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88.2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6162" w:rsidRPr="00916162" w:rsidRDefault="00916162" w:rsidP="00916162">
            <w:pPr>
              <w:jc w:val="center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916162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2</w:t>
            </w:r>
          </w:p>
        </w:tc>
      </w:tr>
      <w:tr w:rsidR="00916162" w:rsidRPr="00916162" w:rsidTr="00916162">
        <w:trPr>
          <w:trHeight w:val="334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62" w:rsidRPr="00916162" w:rsidRDefault="00916162" w:rsidP="00916162">
            <w:pPr>
              <w:rPr>
                <w:rFonts w:ascii="Tahoma" w:eastAsia="Times New Roman" w:hAnsi="Tahom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16162" w:rsidRPr="00916162" w:rsidRDefault="00916162" w:rsidP="00916162">
            <w:pPr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916162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Bernard Moore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6162" w:rsidRPr="00916162" w:rsidRDefault="00916162" w:rsidP="00916162">
            <w:pPr>
              <w:jc w:val="center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916162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240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6162" w:rsidRPr="00916162" w:rsidRDefault="00916162" w:rsidP="00916162">
            <w:pPr>
              <w:jc w:val="center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916162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85.7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6162" w:rsidRPr="00916162" w:rsidRDefault="00916162" w:rsidP="00916162">
            <w:pPr>
              <w:jc w:val="center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916162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3</w:t>
            </w:r>
          </w:p>
        </w:tc>
      </w:tr>
      <w:tr w:rsidR="00916162" w:rsidRPr="00916162" w:rsidTr="00916162">
        <w:trPr>
          <w:trHeight w:val="334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62" w:rsidRPr="00916162" w:rsidRDefault="00916162" w:rsidP="00916162">
            <w:pPr>
              <w:rPr>
                <w:rFonts w:ascii="Tahoma" w:eastAsia="Times New Roman" w:hAnsi="Tahom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16162" w:rsidRPr="00916162" w:rsidRDefault="00916162" w:rsidP="00916162">
            <w:pPr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916162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Tony Brand-Barker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6162" w:rsidRPr="00916162" w:rsidRDefault="00916162" w:rsidP="00916162">
            <w:pPr>
              <w:jc w:val="center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916162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170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6162" w:rsidRPr="00916162" w:rsidRDefault="00916162" w:rsidP="00916162">
            <w:pPr>
              <w:jc w:val="center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916162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60.7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6162" w:rsidRPr="00916162" w:rsidRDefault="00916162" w:rsidP="00916162">
            <w:pPr>
              <w:jc w:val="center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916162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4</w:t>
            </w:r>
          </w:p>
        </w:tc>
      </w:tr>
      <w:tr w:rsidR="00916162" w:rsidRPr="00916162" w:rsidTr="00916162">
        <w:trPr>
          <w:trHeight w:val="334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62" w:rsidRPr="00916162" w:rsidRDefault="00916162" w:rsidP="00916162">
            <w:pPr>
              <w:rPr>
                <w:rFonts w:ascii="Tahoma" w:eastAsia="Times New Roman" w:hAnsi="Tahom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16162" w:rsidRPr="00916162" w:rsidRDefault="00916162" w:rsidP="00916162">
            <w:pPr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916162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Chris Swift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6162" w:rsidRPr="00916162" w:rsidRDefault="00916162" w:rsidP="00916162">
            <w:pPr>
              <w:jc w:val="center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916162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160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6162" w:rsidRPr="00916162" w:rsidRDefault="00916162" w:rsidP="00916162">
            <w:pPr>
              <w:jc w:val="center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916162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57.1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6162" w:rsidRPr="00916162" w:rsidRDefault="00916162" w:rsidP="00916162">
            <w:pPr>
              <w:jc w:val="center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916162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5</w:t>
            </w:r>
          </w:p>
        </w:tc>
      </w:tr>
      <w:tr w:rsidR="00916162" w:rsidRPr="00916162" w:rsidTr="00916162">
        <w:trPr>
          <w:trHeight w:val="334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162" w:rsidRPr="00916162" w:rsidRDefault="00916162" w:rsidP="00916162">
            <w:pPr>
              <w:rPr>
                <w:rFonts w:ascii="Tahoma" w:eastAsia="Times New Roman" w:hAnsi="Tahom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16162" w:rsidRPr="00916162" w:rsidRDefault="00916162" w:rsidP="00916162">
            <w:pPr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916162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Richard King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6162" w:rsidRPr="00916162" w:rsidRDefault="00916162" w:rsidP="00916162">
            <w:pPr>
              <w:jc w:val="center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916162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6162" w:rsidRPr="00916162" w:rsidRDefault="00916162" w:rsidP="00916162">
            <w:pPr>
              <w:jc w:val="center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916162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0.0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6162" w:rsidRPr="00916162" w:rsidRDefault="00916162" w:rsidP="00916162">
            <w:pPr>
              <w:jc w:val="center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916162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6</w:t>
            </w:r>
          </w:p>
        </w:tc>
      </w:tr>
      <w:tr w:rsidR="00916162" w:rsidRPr="00916162" w:rsidTr="00916162">
        <w:trPr>
          <w:trHeight w:val="334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162" w:rsidRPr="00916162" w:rsidRDefault="00916162" w:rsidP="00916162">
            <w:pPr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162" w:rsidRPr="00916162" w:rsidRDefault="00916162" w:rsidP="00916162">
            <w:pPr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162" w:rsidRPr="00916162" w:rsidRDefault="00916162" w:rsidP="00916162">
            <w:pPr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162" w:rsidRPr="00916162" w:rsidRDefault="00916162" w:rsidP="00916162">
            <w:pPr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162" w:rsidRPr="00916162" w:rsidRDefault="00916162" w:rsidP="00916162">
            <w:pPr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</w:p>
        </w:tc>
      </w:tr>
      <w:tr w:rsidR="00916162" w:rsidRPr="00916162" w:rsidTr="00916162">
        <w:trPr>
          <w:trHeight w:val="334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62" w:rsidRPr="00916162" w:rsidRDefault="00916162" w:rsidP="00916162">
            <w:pPr>
              <w:jc w:val="center"/>
              <w:rPr>
                <w:rFonts w:ascii="Tahoma" w:eastAsia="Times New Roman" w:hAnsi="Tahoma" w:cs="Times New Roman"/>
                <w:b/>
                <w:bCs/>
                <w:sz w:val="20"/>
                <w:szCs w:val="20"/>
                <w:lang w:val="en-GB"/>
              </w:rPr>
            </w:pPr>
            <w:r w:rsidRPr="00916162">
              <w:rPr>
                <w:rFonts w:ascii="Tahoma" w:eastAsia="Times New Roman" w:hAnsi="Tahoma" w:cs="Times New Roman"/>
                <w:b/>
                <w:bCs/>
                <w:sz w:val="20"/>
                <w:szCs w:val="20"/>
                <w:lang w:val="en-GB"/>
              </w:rPr>
              <w:t>W40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vAlign w:val="center"/>
            <w:hideMark/>
          </w:tcPr>
          <w:p w:rsidR="00916162" w:rsidRPr="00916162" w:rsidRDefault="00916162" w:rsidP="00916162">
            <w:pPr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916162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Angela Sims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6162" w:rsidRPr="00916162" w:rsidRDefault="00916162" w:rsidP="00916162">
            <w:pPr>
              <w:jc w:val="center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916162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180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6162" w:rsidRPr="00916162" w:rsidRDefault="00916162" w:rsidP="00916162">
            <w:pPr>
              <w:jc w:val="center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916162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64.3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6162" w:rsidRPr="00916162" w:rsidRDefault="00916162" w:rsidP="00916162">
            <w:pPr>
              <w:jc w:val="center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916162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1</w:t>
            </w:r>
          </w:p>
        </w:tc>
      </w:tr>
      <w:tr w:rsidR="00916162" w:rsidRPr="00916162" w:rsidTr="00916162">
        <w:trPr>
          <w:trHeight w:val="334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162" w:rsidRPr="00916162" w:rsidRDefault="00916162" w:rsidP="00916162">
            <w:pPr>
              <w:jc w:val="center"/>
              <w:rPr>
                <w:rFonts w:ascii="Tahoma" w:eastAsia="Times New Roman" w:hAnsi="Tahom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162" w:rsidRPr="00916162" w:rsidRDefault="00916162" w:rsidP="00916162">
            <w:pPr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162" w:rsidRPr="00916162" w:rsidRDefault="00916162" w:rsidP="00916162">
            <w:pPr>
              <w:jc w:val="center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162" w:rsidRPr="00916162" w:rsidRDefault="00916162" w:rsidP="00916162">
            <w:pPr>
              <w:jc w:val="center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162" w:rsidRPr="00916162" w:rsidRDefault="00916162" w:rsidP="00916162">
            <w:pPr>
              <w:jc w:val="center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</w:p>
        </w:tc>
      </w:tr>
      <w:tr w:rsidR="00916162" w:rsidRPr="00916162" w:rsidTr="00916162">
        <w:trPr>
          <w:trHeight w:val="334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62" w:rsidRPr="00916162" w:rsidRDefault="00916162" w:rsidP="00916162">
            <w:pPr>
              <w:jc w:val="center"/>
              <w:rPr>
                <w:rFonts w:ascii="Tahoma" w:eastAsia="Times New Roman" w:hAnsi="Tahoma" w:cs="Times New Roman"/>
                <w:b/>
                <w:bCs/>
                <w:sz w:val="20"/>
                <w:szCs w:val="20"/>
                <w:lang w:val="en-GB"/>
              </w:rPr>
            </w:pPr>
            <w:r w:rsidRPr="00916162">
              <w:rPr>
                <w:rFonts w:ascii="Tahoma" w:eastAsia="Times New Roman" w:hAnsi="Tahoma" w:cs="Times New Roman"/>
                <w:b/>
                <w:bCs/>
                <w:sz w:val="20"/>
                <w:szCs w:val="20"/>
                <w:lang w:val="en-GB"/>
              </w:rPr>
              <w:t>W50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vAlign w:val="center"/>
            <w:hideMark/>
          </w:tcPr>
          <w:p w:rsidR="00916162" w:rsidRPr="00916162" w:rsidRDefault="00916162" w:rsidP="00916162">
            <w:pPr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916162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Jane Hornsby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6162" w:rsidRPr="00916162" w:rsidRDefault="00916162" w:rsidP="00916162">
            <w:pPr>
              <w:jc w:val="center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916162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108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6162" w:rsidRPr="00916162" w:rsidRDefault="00916162" w:rsidP="00916162">
            <w:pPr>
              <w:jc w:val="center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916162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38.6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6162" w:rsidRPr="00916162" w:rsidRDefault="00916162" w:rsidP="00916162">
            <w:pPr>
              <w:jc w:val="center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916162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1</w:t>
            </w:r>
          </w:p>
        </w:tc>
      </w:tr>
      <w:tr w:rsidR="00916162" w:rsidRPr="00916162" w:rsidTr="00916162">
        <w:trPr>
          <w:trHeight w:val="334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162" w:rsidRPr="00916162" w:rsidRDefault="00916162" w:rsidP="00916162">
            <w:pPr>
              <w:rPr>
                <w:rFonts w:ascii="Tahoma" w:eastAsia="Times New Roman" w:hAnsi="Tahom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vAlign w:val="center"/>
            <w:hideMark/>
          </w:tcPr>
          <w:p w:rsidR="00916162" w:rsidRPr="00916162" w:rsidRDefault="00916162" w:rsidP="00916162">
            <w:pPr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916162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Zoe Ferguson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6162" w:rsidRPr="00916162" w:rsidRDefault="00916162" w:rsidP="00916162">
            <w:pPr>
              <w:jc w:val="center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916162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101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6162" w:rsidRPr="00916162" w:rsidRDefault="00916162" w:rsidP="00916162">
            <w:pPr>
              <w:jc w:val="center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916162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36.1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6162" w:rsidRPr="00916162" w:rsidRDefault="00916162" w:rsidP="00916162">
            <w:pPr>
              <w:jc w:val="center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916162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2</w:t>
            </w:r>
          </w:p>
        </w:tc>
      </w:tr>
      <w:tr w:rsidR="00916162" w:rsidRPr="00916162" w:rsidTr="00916162">
        <w:trPr>
          <w:trHeight w:val="334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162" w:rsidRPr="00916162" w:rsidRDefault="00916162" w:rsidP="00916162">
            <w:pPr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162" w:rsidRPr="00916162" w:rsidRDefault="00916162" w:rsidP="00916162">
            <w:pPr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162" w:rsidRPr="00916162" w:rsidRDefault="00916162" w:rsidP="00916162">
            <w:pPr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162" w:rsidRPr="00916162" w:rsidRDefault="00916162" w:rsidP="00916162">
            <w:pPr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162" w:rsidRPr="00916162" w:rsidRDefault="00916162" w:rsidP="00916162">
            <w:pPr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</w:p>
        </w:tc>
      </w:tr>
      <w:tr w:rsidR="00916162" w:rsidRPr="00916162" w:rsidTr="00916162">
        <w:trPr>
          <w:trHeight w:val="334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62" w:rsidRPr="00916162" w:rsidRDefault="00916162" w:rsidP="00916162">
            <w:pPr>
              <w:jc w:val="center"/>
              <w:rPr>
                <w:rFonts w:ascii="Tahoma" w:eastAsia="Times New Roman" w:hAnsi="Tahoma" w:cs="Times New Roman"/>
                <w:b/>
                <w:bCs/>
                <w:sz w:val="20"/>
                <w:szCs w:val="20"/>
                <w:lang w:val="en-GB"/>
              </w:rPr>
            </w:pPr>
            <w:r w:rsidRPr="00916162">
              <w:rPr>
                <w:rFonts w:ascii="Tahoma" w:eastAsia="Times New Roman" w:hAnsi="Tahoma" w:cs="Times New Roman"/>
                <w:b/>
                <w:bCs/>
                <w:sz w:val="20"/>
                <w:szCs w:val="20"/>
                <w:lang w:val="en-GB"/>
              </w:rPr>
              <w:t>Mixed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vAlign w:val="center"/>
            <w:hideMark/>
          </w:tcPr>
          <w:p w:rsidR="00916162" w:rsidRPr="00916162" w:rsidRDefault="00916162" w:rsidP="00916162">
            <w:pPr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916162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Angela Wakefield &amp; Peter </w:t>
            </w:r>
            <w:proofErr w:type="spellStart"/>
            <w:r w:rsidRPr="00916162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Leeson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6162" w:rsidRPr="00916162" w:rsidRDefault="00916162" w:rsidP="00916162">
            <w:pPr>
              <w:jc w:val="center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916162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270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6162" w:rsidRPr="00916162" w:rsidRDefault="00916162" w:rsidP="00916162">
            <w:pPr>
              <w:jc w:val="center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916162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96.4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6162" w:rsidRPr="00916162" w:rsidRDefault="00916162" w:rsidP="00916162">
            <w:pPr>
              <w:jc w:val="center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916162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1</w:t>
            </w:r>
          </w:p>
        </w:tc>
      </w:tr>
      <w:tr w:rsidR="00916162" w:rsidRPr="00916162" w:rsidTr="00916162">
        <w:trPr>
          <w:trHeight w:val="334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162" w:rsidRPr="00916162" w:rsidRDefault="00916162" w:rsidP="00916162">
            <w:pPr>
              <w:rPr>
                <w:rFonts w:ascii="Tahoma" w:eastAsia="Times New Roman" w:hAnsi="Tahom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vAlign w:val="center"/>
            <w:hideMark/>
          </w:tcPr>
          <w:p w:rsidR="00916162" w:rsidRPr="00916162" w:rsidRDefault="00916162" w:rsidP="00916162">
            <w:pPr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916162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Helen Brownlee &amp; M Jewell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6162" w:rsidRPr="00916162" w:rsidRDefault="00916162" w:rsidP="00916162">
            <w:pPr>
              <w:jc w:val="center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916162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240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6162" w:rsidRPr="00916162" w:rsidRDefault="00916162" w:rsidP="00916162">
            <w:pPr>
              <w:jc w:val="center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916162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85.7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6162" w:rsidRPr="00916162" w:rsidRDefault="00916162" w:rsidP="00916162">
            <w:pPr>
              <w:jc w:val="center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916162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2</w:t>
            </w:r>
          </w:p>
        </w:tc>
      </w:tr>
      <w:tr w:rsidR="00916162" w:rsidRPr="00916162" w:rsidTr="00916162">
        <w:trPr>
          <w:trHeight w:val="334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162" w:rsidRPr="00916162" w:rsidRDefault="00916162" w:rsidP="00916162">
            <w:pPr>
              <w:rPr>
                <w:rFonts w:ascii="Tahoma" w:eastAsia="Times New Roman" w:hAnsi="Tahom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vAlign w:val="center"/>
            <w:hideMark/>
          </w:tcPr>
          <w:p w:rsidR="00916162" w:rsidRPr="00916162" w:rsidRDefault="00916162" w:rsidP="00916162">
            <w:pPr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916162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Roger Jackson &amp; Margaret Mackenzie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6162" w:rsidRPr="00916162" w:rsidRDefault="00916162" w:rsidP="00916162">
            <w:pPr>
              <w:jc w:val="center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916162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130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6162" w:rsidRPr="00916162" w:rsidRDefault="00916162" w:rsidP="00916162">
            <w:pPr>
              <w:jc w:val="center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916162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46.4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6162" w:rsidRPr="00916162" w:rsidRDefault="00916162" w:rsidP="00916162">
            <w:pPr>
              <w:jc w:val="center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916162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3</w:t>
            </w:r>
          </w:p>
        </w:tc>
      </w:tr>
      <w:tr w:rsidR="00916162" w:rsidRPr="00916162" w:rsidTr="00916162">
        <w:trPr>
          <w:trHeight w:val="334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162" w:rsidRPr="00916162" w:rsidRDefault="00916162" w:rsidP="00916162">
            <w:pPr>
              <w:rPr>
                <w:rFonts w:ascii="Tahoma" w:eastAsia="Times New Roman" w:hAnsi="Tahoma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vAlign w:val="center"/>
            <w:hideMark/>
          </w:tcPr>
          <w:p w:rsidR="00916162" w:rsidRPr="00916162" w:rsidRDefault="00916162" w:rsidP="00916162">
            <w:pPr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916162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 xml:space="preserve">Vic Keeton &amp; Andy </w:t>
            </w:r>
            <w:proofErr w:type="spellStart"/>
            <w:r w:rsidRPr="00916162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Sudell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6162" w:rsidRPr="00916162" w:rsidRDefault="00916162" w:rsidP="00916162">
            <w:pPr>
              <w:jc w:val="center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916162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108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6162" w:rsidRPr="00916162" w:rsidRDefault="00916162" w:rsidP="00916162">
            <w:pPr>
              <w:jc w:val="center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916162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38.6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16162" w:rsidRPr="00916162" w:rsidRDefault="00916162" w:rsidP="00916162">
            <w:pPr>
              <w:jc w:val="center"/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</w:pPr>
            <w:r w:rsidRPr="00916162">
              <w:rPr>
                <w:rFonts w:ascii="Tahoma" w:eastAsia="Times New Roman" w:hAnsi="Tahoma" w:cs="Times New Roman"/>
                <w:sz w:val="20"/>
                <w:szCs w:val="20"/>
                <w:lang w:val="en-GB"/>
              </w:rPr>
              <w:t>4</w:t>
            </w:r>
          </w:p>
        </w:tc>
      </w:tr>
    </w:tbl>
    <w:p w:rsidR="00F30D67" w:rsidRPr="00916162" w:rsidRDefault="00F30D67" w:rsidP="00F30D67">
      <w:pPr>
        <w:rPr>
          <w:b/>
          <w:sz w:val="20"/>
          <w:szCs w:val="20"/>
        </w:rPr>
      </w:pPr>
    </w:p>
    <w:sectPr w:rsidR="00F30D67" w:rsidRPr="00916162" w:rsidSect="00C41A0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D67"/>
    <w:rsid w:val="00916162"/>
    <w:rsid w:val="00C41A09"/>
    <w:rsid w:val="00F3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39ED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6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468</Words>
  <Characters>2672</Characters>
  <Application>Microsoft Macintosh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Hope</dc:creator>
  <cp:keywords/>
  <dc:description/>
  <cp:lastModifiedBy>Chris Hope</cp:lastModifiedBy>
  <cp:revision>1</cp:revision>
  <dcterms:created xsi:type="dcterms:W3CDTF">2014-02-17T20:38:00Z</dcterms:created>
  <dcterms:modified xsi:type="dcterms:W3CDTF">2014-02-17T21:09:00Z</dcterms:modified>
</cp:coreProperties>
</file>